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-304" w:leftChars="-95" w:right="-477" w:rightChars="-149" w:firstLine="144" w:firstLineChars="45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-304" w:leftChars="-95" w:right="-477" w:rightChars="-149" w:firstLine="198" w:firstLineChars="4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-SA"/>
        </w:rPr>
        <w:t>2023年山西省省级众创空间新认定名单</w:t>
      </w:r>
    </w:p>
    <w:tbl>
      <w:tblPr>
        <w:tblStyle w:val="3"/>
        <w:tblpPr w:leftFromText="180" w:rightFromText="180" w:vertAnchor="page" w:horzAnchor="page" w:tblpXSpec="center" w:tblpY="3168"/>
        <w:tblOverlap w:val="never"/>
        <w:tblW w:w="8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3847"/>
        <w:gridCol w:w="3360"/>
        <w:gridCol w:w="1110"/>
        <w:tblGridChange w:id="0">
          <w:tblGrid>
            <w:gridCol w:w="533"/>
            <w:gridCol w:w="258"/>
            <w:gridCol w:w="3589"/>
            <w:gridCol w:w="439"/>
            <w:gridCol w:w="2921"/>
            <w:gridCol w:w="1110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Header/>
          <w:jc w:val="center"/>
        </w:trPr>
        <w:tc>
          <w:tcPr>
            <w:tcW w:w="5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8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空间名称</w:t>
            </w:r>
          </w:p>
        </w:tc>
        <w:tc>
          <w:tcPr>
            <w:tcW w:w="33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运营主体公司名称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所在地市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潞安化工集团产业技术研究院双创基地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山西省应用化学研究所（有限公司）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迎泽区老军营青年创新创业基地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山西启和众创空间有限公司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杏花岭数字经济创新产业园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山西海信产业园运营管理有限公司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山西辅商众创空间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山西辅商众创空间有限公司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创铂众创空间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创铂技术转移（山西）有限公司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山大科技园学府•显学众创空间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山西大学国家大学科技园有限公司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易通天下产业孵化基地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山西易通天下咨询管理有限公司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晓山大厦众创空间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山西晓山大厦有限公司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晋合众创空间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山西云之谷科创服务有限公司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梧桐文创众创空间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山西梧桐文创科技有限公司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综改区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山西工程科技职业大学能工众创空间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山西工程科技职业大学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北山书院众创空间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北鱼众创空间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山西北鱼众创空间管理有限公司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坤达煤业·数智工业众创空间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山西鼎瓜瓜创新创业服务有限公司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晋城e创众创空间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晋城市汇众电子商务有限公司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陵川县公共创业孵化基地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陵川县人力资源交流服务中心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青泉众创空间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阳泉职业技术学院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金桥孵化基地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阳泉市金桥企业孵化器有限公司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天桥创新科创基地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阳泉天桥企业孵化器有限公司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云州数商众创空间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大同市云州区数字智农电商产业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空间名称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运营主体公司名称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所在地市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山西大同大学机器人与无人机创客空间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山西大同大学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沃创跨境电商众创空间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山西沃创电商运营管理有限公司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朔州市稻浪众创空间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朔城市成人职业培训学校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应君科技双创基地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山西应君科技孵化服务有限公司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怀仁市智博众创空间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怀仁市智博科技有限公司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朔州市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山西红财企服众创空间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山西红财企业管理服务平台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绛县宏华科技众创空间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绛县宏华机电职业技能培训学校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青智众创空间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山西青智众创空间科技园有限公司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羿神远航众创空间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山西羿神晟农生物科技发展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长子县丰泰亦辰众创空间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山西丰泰亦辰有机功能农业开发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荣通科技众创空间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长治市荣通人力资源有限公司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长治市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-304" w:leftChars="-95" w:right="-477" w:rightChars="-149" w:firstLine="145" w:firstLineChars="45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CESI仿宋-GB2312" w:hAnsi="CESI仿宋-GB2312" w:eastAsia="CESI仿宋-GB2312" w:cs="CESI仿宋-GB2312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44C841CA"/>
    <w:rsid w:val="09233D10"/>
    <w:rsid w:val="44C841CA"/>
    <w:rsid w:val="5E3F265D"/>
    <w:rsid w:val="67ECE094"/>
    <w:rsid w:val="EEEFA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beforeLines="0" w:after="290" w:afterLines="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2023-12-15T02:04:00Z</dcterms:created>
  <dc:creator>菏如月</dc:creator>
  <cp:lastModifiedBy>孙继海</cp:lastModifiedBy>
  <dcterms:modified xsi:type="dcterms:W3CDTF">2023-12-19T02:50:34Z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D05B627C6EA4F10D209B7F65FA4A1988</vt:lpwstr>
  </property>
</Properties>
</file>