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4C" w:rsidRDefault="00CA594C" w:rsidP="00CA594C">
      <w:pPr>
        <w:widowControl/>
        <w:topLinePunct w:val="0"/>
        <w:adjustRightInd/>
        <w:spacing w:line="240" w:lineRule="auto"/>
        <w:ind w:firstLineChars="0" w:firstLine="0"/>
        <w:jc w:val="center"/>
        <w:rPr>
          <w:rFonts w:eastAsia="长城小标宋体" w:hint="eastAsia"/>
          <w:b/>
          <w:bCs/>
          <w:sz w:val="36"/>
        </w:rPr>
      </w:pPr>
      <w:r>
        <w:rPr>
          <w:rFonts w:eastAsia="长城小标宋体" w:hint="eastAsia"/>
          <w:b/>
          <w:bCs/>
          <w:sz w:val="36"/>
        </w:rPr>
        <w:t>科技型中小企业信息审核表</w:t>
      </w:r>
    </w:p>
    <w:p w:rsidR="00CA594C" w:rsidRDefault="00CA594C" w:rsidP="00CA594C">
      <w:pPr>
        <w:ind w:firstLineChars="0" w:firstLine="0"/>
        <w:jc w:val="center"/>
        <w:rPr>
          <w:rFonts w:ascii="宋体" w:eastAsia="宋体" w:hAnsi="宋体" w:hint="eastAsia"/>
        </w:rPr>
      </w:pPr>
      <w:r>
        <w:rPr>
          <w:rFonts w:eastAsia="长城小标宋体" w:hint="eastAsia"/>
          <w:b/>
          <w:bCs/>
        </w:rPr>
        <w:t>（</w:t>
      </w:r>
      <w:r>
        <w:rPr>
          <w:rFonts w:eastAsia="长城小标宋体" w:hint="eastAsia"/>
          <w:b/>
          <w:bCs/>
          <w:u w:val="single"/>
        </w:rPr>
        <w:t xml:space="preserve">    </w:t>
      </w:r>
      <w:r>
        <w:rPr>
          <w:rFonts w:eastAsia="长城小标宋体" w:hint="eastAsia"/>
          <w:b/>
          <w:bCs/>
        </w:rPr>
        <w:t>年度）</w:t>
      </w:r>
    </w:p>
    <w:p w:rsidR="00CA594C" w:rsidRDefault="00CA594C" w:rsidP="00CA594C">
      <w:pPr>
        <w:ind w:firstLineChars="0" w:firstLine="0"/>
        <w:rPr>
          <w:rFonts w:ascii="宋体" w:eastAsia="宋体" w:hAnsi="宋体" w:hint="eastAsia"/>
          <w:b/>
          <w:bCs/>
          <w:sz w:val="28"/>
          <w:u w:val="single"/>
        </w:rPr>
      </w:pPr>
      <w:r>
        <w:rPr>
          <w:rFonts w:ascii="宋体" w:eastAsia="宋体" w:hAnsi="宋体" w:hint="eastAsia"/>
          <w:b/>
          <w:bCs/>
          <w:sz w:val="28"/>
        </w:rPr>
        <w:t>评价工作机构：</w:t>
      </w:r>
      <w:r>
        <w:rPr>
          <w:rFonts w:ascii="宋体" w:eastAsia="宋体" w:hAnsi="宋体" w:hint="eastAsia"/>
          <w:b/>
          <w:bCs/>
          <w:sz w:val="28"/>
          <w:u w:val="single"/>
        </w:rPr>
        <w:t xml:space="preserve">                        </w:t>
      </w:r>
    </w:p>
    <w:p w:rsidR="00CA594C" w:rsidRDefault="00CA594C" w:rsidP="00CA594C">
      <w:pPr>
        <w:ind w:firstLineChars="0" w:firstLine="0"/>
        <w:rPr>
          <w:rFonts w:ascii="宋体" w:eastAsia="宋体" w:hAnsi="宋体" w:hint="eastAsia"/>
          <w:b/>
          <w:bCs/>
          <w:sz w:val="28"/>
          <w:u w:val="single"/>
        </w:rPr>
      </w:pPr>
      <w:r>
        <w:rPr>
          <w:rFonts w:ascii="宋体" w:eastAsia="宋体" w:hAnsi="宋体" w:hint="eastAsia"/>
          <w:b/>
          <w:bCs/>
          <w:sz w:val="28"/>
        </w:rPr>
        <w:t xml:space="preserve">审核日期：    </w:t>
      </w:r>
      <w:r>
        <w:rPr>
          <w:rFonts w:ascii="宋体" w:eastAsia="宋体" w:hAnsi="宋体" w:hint="eastAsia"/>
          <w:b/>
          <w:bCs/>
          <w:sz w:val="28"/>
          <w:u w:val="single"/>
        </w:rPr>
        <w:t xml:space="preserve">     </w:t>
      </w:r>
      <w:r>
        <w:rPr>
          <w:rFonts w:ascii="宋体" w:eastAsia="宋体" w:hAnsi="宋体" w:hint="eastAsia"/>
          <w:b/>
          <w:bCs/>
          <w:sz w:val="28"/>
        </w:rPr>
        <w:t>年</w:t>
      </w:r>
      <w:r>
        <w:rPr>
          <w:rFonts w:ascii="宋体" w:eastAsia="宋体" w:hAnsi="宋体" w:hint="eastAsia"/>
          <w:b/>
          <w:bCs/>
          <w:sz w:val="28"/>
          <w:u w:val="single"/>
        </w:rPr>
        <w:t xml:space="preserve">  </w:t>
      </w:r>
      <w:r>
        <w:rPr>
          <w:rFonts w:ascii="宋体" w:eastAsia="宋体" w:hAnsi="宋体" w:hint="eastAsia"/>
          <w:b/>
          <w:bCs/>
          <w:sz w:val="28"/>
        </w:rPr>
        <w:t>月</w:t>
      </w:r>
      <w:r>
        <w:rPr>
          <w:rFonts w:ascii="宋体" w:eastAsia="宋体" w:hAnsi="宋体" w:hint="eastAsia"/>
          <w:b/>
          <w:bCs/>
          <w:sz w:val="28"/>
          <w:u w:val="single"/>
        </w:rPr>
        <w:t xml:space="preserve">  </w:t>
      </w:r>
      <w:r>
        <w:rPr>
          <w:rFonts w:ascii="宋体" w:eastAsia="宋体" w:hAnsi="宋体" w:hint="eastAsia"/>
          <w:b/>
          <w:bCs/>
          <w:sz w:val="28"/>
        </w:rPr>
        <w:t>日</w:t>
      </w:r>
    </w:p>
    <w:tbl>
      <w:tblPr>
        <w:tblpPr w:leftFromText="180" w:rightFromText="180" w:vertAnchor="text" w:horzAnchor="margin" w:tblpXSpec="center" w:tblpY="208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3"/>
        <w:gridCol w:w="465"/>
        <w:gridCol w:w="3600"/>
        <w:gridCol w:w="1706"/>
      </w:tblGrid>
      <w:tr w:rsidR="00CA594C" w:rsidTr="00CA72B7">
        <w:trPr>
          <w:cantSplit/>
          <w:trHeight w:val="567"/>
          <w:jc w:val="center"/>
        </w:trPr>
        <w:tc>
          <w:tcPr>
            <w:tcW w:w="3538" w:type="dxa"/>
            <w:gridSpan w:val="2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企业名称</w:t>
            </w:r>
          </w:p>
        </w:tc>
        <w:tc>
          <w:tcPr>
            <w:tcW w:w="5306" w:type="dxa"/>
            <w:gridSpan w:val="2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A594C" w:rsidTr="00CA72B7">
        <w:trPr>
          <w:cantSplit/>
          <w:trHeight w:val="567"/>
          <w:jc w:val="center"/>
        </w:trPr>
        <w:tc>
          <w:tcPr>
            <w:tcW w:w="3538" w:type="dxa"/>
            <w:gridSpan w:val="2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5306" w:type="dxa"/>
            <w:gridSpan w:val="2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A594C" w:rsidTr="00CA72B7">
        <w:trPr>
          <w:cantSplit/>
          <w:trHeight w:val="567"/>
          <w:jc w:val="center"/>
        </w:trPr>
        <w:tc>
          <w:tcPr>
            <w:tcW w:w="8844" w:type="dxa"/>
            <w:gridSpan w:val="4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企业自评</w:t>
            </w:r>
          </w:p>
        </w:tc>
      </w:tr>
      <w:tr w:rsidR="00CA594C" w:rsidTr="00CA72B7">
        <w:trPr>
          <w:cantSplit/>
          <w:trHeight w:val="567"/>
          <w:jc w:val="center"/>
        </w:trPr>
        <w:tc>
          <w:tcPr>
            <w:tcW w:w="7138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企业综合评价得分不低于60分且科技人员指标得分不为0分</w:t>
            </w:r>
          </w:p>
        </w:tc>
        <w:tc>
          <w:tcPr>
            <w:tcW w:w="1706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□否</w:t>
            </w:r>
          </w:p>
        </w:tc>
      </w:tr>
      <w:tr w:rsidR="00CA594C" w:rsidTr="00CA72B7">
        <w:trPr>
          <w:cantSplit/>
          <w:trHeight w:val="479"/>
          <w:jc w:val="center"/>
        </w:trPr>
        <w:tc>
          <w:tcPr>
            <w:tcW w:w="7138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企业拥有有效期内高新技术企业资格证书</w:t>
            </w:r>
          </w:p>
        </w:tc>
        <w:tc>
          <w:tcPr>
            <w:tcW w:w="1706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□否</w:t>
            </w:r>
          </w:p>
        </w:tc>
      </w:tr>
      <w:tr w:rsidR="00CA594C" w:rsidTr="00CA72B7">
        <w:trPr>
          <w:cantSplit/>
          <w:trHeight w:val="664"/>
          <w:jc w:val="center"/>
        </w:trPr>
        <w:tc>
          <w:tcPr>
            <w:tcW w:w="7138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企业近五年内获得过国家级科技奖励，并在获奖单位中排在前三名</w:t>
            </w:r>
          </w:p>
        </w:tc>
        <w:tc>
          <w:tcPr>
            <w:tcW w:w="1706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□否</w:t>
            </w:r>
          </w:p>
        </w:tc>
      </w:tr>
      <w:tr w:rsidR="00CA594C" w:rsidTr="00CA72B7">
        <w:trPr>
          <w:cantSplit/>
          <w:trHeight w:val="484"/>
          <w:jc w:val="center"/>
        </w:trPr>
        <w:tc>
          <w:tcPr>
            <w:tcW w:w="7138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企业拥有经认定的省部级以上研发机构</w:t>
            </w:r>
          </w:p>
        </w:tc>
        <w:tc>
          <w:tcPr>
            <w:tcW w:w="1706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□否</w:t>
            </w:r>
          </w:p>
        </w:tc>
      </w:tr>
      <w:tr w:rsidR="00CA594C" w:rsidTr="00CA72B7">
        <w:trPr>
          <w:cantSplit/>
          <w:trHeight w:val="649"/>
          <w:jc w:val="center"/>
        </w:trPr>
        <w:tc>
          <w:tcPr>
            <w:tcW w:w="7138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企业近五年内主导制定过国际标准、国家标准或行业标准</w:t>
            </w:r>
          </w:p>
        </w:tc>
        <w:tc>
          <w:tcPr>
            <w:tcW w:w="1706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□否</w:t>
            </w:r>
          </w:p>
        </w:tc>
      </w:tr>
      <w:tr w:rsidR="00CA594C" w:rsidTr="00CA72B7">
        <w:trPr>
          <w:cantSplit/>
          <w:trHeight w:val="567"/>
          <w:jc w:val="center"/>
        </w:trPr>
        <w:tc>
          <w:tcPr>
            <w:tcW w:w="8844" w:type="dxa"/>
            <w:gridSpan w:val="4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jc w:val="center"/>
              <w:rPr>
                <w:rFonts w:ascii="黑体" w:eastAsia="黑体" w:hAnsi="黑体" w:hint="eastAsia"/>
                <w:sz w:val="28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4"/>
              </w:rPr>
              <w:t>评价工作机构审核意见</w:t>
            </w:r>
          </w:p>
        </w:tc>
      </w:tr>
      <w:tr w:rsidR="00CA594C" w:rsidTr="00CA72B7">
        <w:trPr>
          <w:cantSplit/>
          <w:trHeight w:val="685"/>
          <w:jc w:val="center"/>
        </w:trPr>
        <w:tc>
          <w:tcPr>
            <w:tcW w:w="7138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1、《科技型中小企业信息表》完整</w:t>
            </w:r>
          </w:p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（如果选“否”，请评价工作机构简要填写具体内容）</w:t>
            </w:r>
          </w:p>
        </w:tc>
        <w:tc>
          <w:tcPr>
            <w:tcW w:w="1706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□否</w:t>
            </w:r>
          </w:p>
        </w:tc>
      </w:tr>
      <w:tr w:rsidR="00CA594C" w:rsidTr="00CA72B7">
        <w:trPr>
          <w:cantSplit/>
          <w:trHeight w:val="745"/>
          <w:jc w:val="center"/>
        </w:trPr>
        <w:tc>
          <w:tcPr>
            <w:tcW w:w="7138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2、《科技型中小企业信息表》中信息与相关证明文档一致</w:t>
            </w:r>
          </w:p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（如果选“否”，请评价工作机构简要填写具体内容）</w:t>
            </w:r>
          </w:p>
        </w:tc>
        <w:tc>
          <w:tcPr>
            <w:tcW w:w="1706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□否</w:t>
            </w:r>
          </w:p>
        </w:tc>
      </w:tr>
      <w:tr w:rsidR="00CA594C" w:rsidTr="00CA72B7">
        <w:trPr>
          <w:cantSplit/>
          <w:trHeight w:val="745"/>
          <w:jc w:val="center"/>
        </w:trPr>
        <w:tc>
          <w:tcPr>
            <w:tcW w:w="7138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3、《科技型中小企业信息表》首页加盖企业公章</w:t>
            </w:r>
          </w:p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（如果选“否”，请评价工作机构简要填写具体内容）</w:t>
            </w:r>
          </w:p>
        </w:tc>
        <w:tc>
          <w:tcPr>
            <w:tcW w:w="1706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□是    □否</w:t>
            </w:r>
          </w:p>
        </w:tc>
      </w:tr>
      <w:tr w:rsidR="00CA594C" w:rsidTr="00CA72B7">
        <w:trPr>
          <w:cantSplit/>
          <w:trHeight w:val="838"/>
          <w:jc w:val="center"/>
        </w:trPr>
        <w:tc>
          <w:tcPr>
            <w:tcW w:w="7138" w:type="dxa"/>
            <w:gridSpan w:val="3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4、《科技型中小企业信息表》其他问题说明</w:t>
            </w:r>
          </w:p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hint="eastAsia"/>
                <w:sz w:val="24"/>
                <w:szCs w:val="24"/>
                <w:u w:val="single"/>
              </w:rPr>
              <w:t>（如果选“有”，请评价工作机构简要填写具体内容）</w:t>
            </w:r>
          </w:p>
        </w:tc>
        <w:tc>
          <w:tcPr>
            <w:tcW w:w="1706" w:type="dxa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□有    □无</w:t>
            </w:r>
          </w:p>
        </w:tc>
      </w:tr>
      <w:tr w:rsidR="00CA594C" w:rsidTr="00CA72B7">
        <w:trPr>
          <w:cantSplit/>
          <w:trHeight w:val="925"/>
          <w:jc w:val="center"/>
        </w:trPr>
        <w:tc>
          <w:tcPr>
            <w:tcW w:w="3073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反馈</w:t>
            </w:r>
            <w:r>
              <w:rPr>
                <w:rFonts w:ascii="宋体" w:eastAsia="宋体" w:hAnsi="宋体"/>
                <w:sz w:val="24"/>
                <w:szCs w:val="24"/>
              </w:rPr>
              <w:t>意见</w:t>
            </w:r>
          </w:p>
        </w:tc>
        <w:tc>
          <w:tcPr>
            <w:tcW w:w="5771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  <w:tr w:rsidR="00CA594C" w:rsidTr="00CA72B7">
        <w:trPr>
          <w:cantSplit/>
          <w:trHeight w:val="925"/>
          <w:jc w:val="center"/>
        </w:trPr>
        <w:tc>
          <w:tcPr>
            <w:tcW w:w="3073" w:type="dxa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信息审核结论</w:t>
            </w:r>
          </w:p>
        </w:tc>
        <w:tc>
          <w:tcPr>
            <w:tcW w:w="5771" w:type="dxa"/>
            <w:gridSpan w:val="3"/>
            <w:vAlign w:val="center"/>
          </w:tcPr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审核通过    □</w:t>
            </w:r>
          </w:p>
          <w:p w:rsidR="00CA594C" w:rsidRDefault="00CA594C" w:rsidP="00CA72B7">
            <w:pPr>
              <w:topLinePunct w:val="0"/>
              <w:snapToGrid w:val="0"/>
              <w:spacing w:line="276" w:lineRule="auto"/>
              <w:ind w:firstLineChars="0" w:firstLine="0"/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审核不通过  □</w:t>
            </w:r>
          </w:p>
        </w:tc>
      </w:tr>
    </w:tbl>
    <w:p w:rsidR="003375B3" w:rsidRPr="00CA594C" w:rsidRDefault="003375B3" w:rsidP="00CA594C">
      <w:pPr>
        <w:ind w:firstLine="640"/>
      </w:pPr>
      <w:bookmarkStart w:id="0" w:name="_GoBack"/>
      <w:bookmarkEnd w:id="0"/>
    </w:p>
    <w:sectPr w:rsidR="003375B3" w:rsidRPr="00CA5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12" w:rsidRDefault="00040B12" w:rsidP="0004667A">
      <w:pPr>
        <w:spacing w:line="240" w:lineRule="auto"/>
        <w:ind w:firstLine="640"/>
      </w:pPr>
      <w:r>
        <w:separator/>
      </w:r>
    </w:p>
  </w:endnote>
  <w:endnote w:type="continuationSeparator" w:id="0">
    <w:p w:rsidR="00040B12" w:rsidRDefault="00040B12" w:rsidP="0004667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12" w:rsidRDefault="00040B12" w:rsidP="0004667A">
      <w:pPr>
        <w:spacing w:line="240" w:lineRule="auto"/>
        <w:ind w:firstLine="640"/>
      </w:pPr>
      <w:r>
        <w:separator/>
      </w:r>
    </w:p>
  </w:footnote>
  <w:footnote w:type="continuationSeparator" w:id="0">
    <w:p w:rsidR="00040B12" w:rsidRDefault="00040B12" w:rsidP="0004667A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7E"/>
    <w:rsid w:val="00040B12"/>
    <w:rsid w:val="0004667A"/>
    <w:rsid w:val="003375B3"/>
    <w:rsid w:val="003C7FD5"/>
    <w:rsid w:val="004741A9"/>
    <w:rsid w:val="00642762"/>
    <w:rsid w:val="008451FE"/>
    <w:rsid w:val="009D09F0"/>
    <w:rsid w:val="009D5D7E"/>
    <w:rsid w:val="00AD5834"/>
    <w:rsid w:val="00B4421C"/>
    <w:rsid w:val="00C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A"/>
    <w:pPr>
      <w:widowControl w:val="0"/>
      <w:topLinePunct/>
      <w:adjustRightIn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7A"/>
    <w:rPr>
      <w:sz w:val="18"/>
      <w:szCs w:val="18"/>
    </w:rPr>
  </w:style>
  <w:style w:type="paragraph" w:customStyle="1" w:styleId="CharChar1">
    <w:name w:val=" Char Char1"/>
    <w:basedOn w:val="a"/>
    <w:rsid w:val="0004667A"/>
    <w:pPr>
      <w:numPr>
        <w:numId w:val="2"/>
      </w:numPr>
      <w:tabs>
        <w:tab w:val="left" w:pos="72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7A"/>
    <w:pPr>
      <w:widowControl w:val="0"/>
      <w:topLinePunct/>
      <w:adjustRightInd w:val="0"/>
      <w:spacing w:line="360" w:lineRule="auto"/>
      <w:ind w:firstLineChars="200" w:firstLine="200"/>
      <w:jc w:val="both"/>
    </w:pPr>
    <w:rPr>
      <w:rFonts w:ascii="Times New Roman" w:eastAsia="仿宋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6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66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66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667A"/>
    <w:rPr>
      <w:sz w:val="18"/>
      <w:szCs w:val="18"/>
    </w:rPr>
  </w:style>
  <w:style w:type="paragraph" w:customStyle="1" w:styleId="CharChar1">
    <w:name w:val=" Char Char1"/>
    <w:basedOn w:val="a"/>
    <w:rsid w:val="0004667A"/>
    <w:pPr>
      <w:numPr>
        <w:numId w:val="2"/>
      </w:numPr>
      <w:tabs>
        <w:tab w:val="left" w:pos="72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salas</dc:creator>
  <cp:lastModifiedBy>salas</cp:lastModifiedBy>
  <cp:revision>2</cp:revision>
  <dcterms:created xsi:type="dcterms:W3CDTF">2017-10-12T05:00:00Z</dcterms:created>
  <dcterms:modified xsi:type="dcterms:W3CDTF">2017-10-12T05:00:00Z</dcterms:modified>
</cp:coreProperties>
</file>